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BBF" w:rsidRDefault="00E37BBF" w:rsidP="005F440B">
      <w:pPr>
        <w:jc w:val="both"/>
        <w:rPr>
          <w:rFonts w:ascii="Nimbus Sans D OT Light" w:hAnsi="Nimbus Sans D OT Light" w:cs="Arial"/>
          <w:sz w:val="18"/>
          <w:szCs w:val="18"/>
        </w:rPr>
      </w:pPr>
    </w:p>
    <w:p w:rsidR="005F440B" w:rsidRPr="00300B79" w:rsidRDefault="001559C6" w:rsidP="005F440B">
      <w:pPr>
        <w:jc w:val="both"/>
        <w:rPr>
          <w:rFonts w:ascii="Nimbus Sans D OT Light" w:hAnsi="Nimbus Sans D OT Light" w:cs="Arial"/>
          <w:sz w:val="18"/>
          <w:szCs w:val="18"/>
        </w:rPr>
      </w:pPr>
      <w:r w:rsidRPr="00300B79">
        <w:rPr>
          <w:rFonts w:ascii="Nimbus Sans D OT Light" w:hAnsi="Nimbus Sans D OT Light" w:cs="Arial"/>
          <w:sz w:val="18"/>
          <w:szCs w:val="18"/>
        </w:rPr>
        <w:t>Številka: 610-</w:t>
      </w:r>
      <w:r w:rsidR="00F4252C" w:rsidRPr="00300B79">
        <w:rPr>
          <w:rFonts w:ascii="Nimbus Sans D OT Light" w:hAnsi="Nimbus Sans D OT Light" w:cs="Arial"/>
          <w:sz w:val="18"/>
          <w:szCs w:val="18"/>
        </w:rPr>
        <w:t>0036/2025</w:t>
      </w:r>
    </w:p>
    <w:p w:rsidR="005F440B" w:rsidRPr="00300B79" w:rsidRDefault="001559C6" w:rsidP="005F440B">
      <w:pPr>
        <w:jc w:val="both"/>
        <w:rPr>
          <w:rFonts w:ascii="Nimbus Sans D OT Light" w:hAnsi="Nimbus Sans D OT Light" w:cs="Arial"/>
          <w:sz w:val="18"/>
          <w:szCs w:val="18"/>
        </w:rPr>
      </w:pPr>
      <w:r w:rsidRPr="00300B79">
        <w:rPr>
          <w:rFonts w:ascii="Nimbus Sans D OT Light" w:hAnsi="Nimbus Sans D OT Light" w:cs="Arial"/>
          <w:sz w:val="18"/>
          <w:szCs w:val="18"/>
        </w:rPr>
        <w:t xml:space="preserve">Ruše, </w:t>
      </w:r>
      <w:r w:rsidR="00F4252C" w:rsidRPr="00300B79">
        <w:rPr>
          <w:rFonts w:ascii="Nimbus Sans D OT Light" w:hAnsi="Nimbus Sans D OT Light" w:cs="Arial"/>
          <w:sz w:val="18"/>
          <w:szCs w:val="18"/>
        </w:rPr>
        <w:t>26. 6. 2025</w:t>
      </w:r>
    </w:p>
    <w:p w:rsidR="00103A36" w:rsidRDefault="00103A36" w:rsidP="00D7378A">
      <w:pPr>
        <w:jc w:val="both"/>
        <w:rPr>
          <w:rFonts w:ascii="Nimbus Sans D OT Light" w:hAnsi="Nimbus Sans D OT Light" w:cs="Arial"/>
          <w:sz w:val="18"/>
          <w:szCs w:val="18"/>
        </w:rPr>
      </w:pPr>
    </w:p>
    <w:p w:rsidR="00B21F82" w:rsidRPr="00300B79" w:rsidRDefault="00B21F82" w:rsidP="00D7378A">
      <w:pPr>
        <w:jc w:val="both"/>
        <w:rPr>
          <w:rFonts w:ascii="Nimbus Sans D OT Light" w:hAnsi="Nimbus Sans D OT Light" w:cs="Arial"/>
          <w:sz w:val="18"/>
          <w:szCs w:val="18"/>
        </w:rPr>
      </w:pPr>
    </w:p>
    <w:p w:rsidR="00165AC2" w:rsidRPr="00300B79" w:rsidRDefault="00165AC2" w:rsidP="00D7378A">
      <w:pPr>
        <w:jc w:val="both"/>
        <w:rPr>
          <w:rFonts w:ascii="Nimbus Sans D OT Light" w:hAnsi="Nimbus Sans D OT Light" w:cs="Arial"/>
          <w:sz w:val="18"/>
          <w:szCs w:val="18"/>
        </w:rPr>
      </w:pPr>
      <w:r w:rsidRPr="00300B79">
        <w:rPr>
          <w:rFonts w:ascii="Nimbus Sans D OT Light" w:hAnsi="Nimbus Sans D OT Light" w:cs="Arial"/>
          <w:sz w:val="18"/>
          <w:szCs w:val="18"/>
        </w:rPr>
        <w:t>Skladno z določili 10. člena Uredbe o posredovanju in ponovni uporabi informacij javnega značaja (Uradni list RS, št. 24/2016 in 146/2022) ter v zvezi s postopkom javnega razpisa za sofinanciranje</w:t>
      </w:r>
      <w:r w:rsidR="00D7378A" w:rsidRPr="00300B79">
        <w:rPr>
          <w:rFonts w:ascii="Nimbus Sans D OT Light" w:hAnsi="Nimbus Sans D OT Light" w:cs="Arial"/>
          <w:sz w:val="18"/>
          <w:szCs w:val="18"/>
        </w:rPr>
        <w:t xml:space="preserve"> programov na področju ljubiteljskih kulturnih dejavnosti  v Občini Ruše v letu 2025, objavljamo:</w:t>
      </w:r>
    </w:p>
    <w:p w:rsidR="00D7378A" w:rsidRDefault="00D7378A" w:rsidP="00775522">
      <w:pPr>
        <w:rPr>
          <w:rFonts w:ascii="Nimbus Sans D OT Light" w:hAnsi="Nimbus Sans D OT Light" w:cs="Arial"/>
          <w:b/>
          <w:sz w:val="18"/>
          <w:szCs w:val="18"/>
        </w:rPr>
      </w:pPr>
    </w:p>
    <w:p w:rsidR="00B21F82" w:rsidRDefault="00B21F82" w:rsidP="00775522">
      <w:pPr>
        <w:rPr>
          <w:rFonts w:ascii="Nimbus Sans D OT Light" w:hAnsi="Nimbus Sans D OT Light" w:cs="Arial"/>
          <w:b/>
          <w:sz w:val="18"/>
          <w:szCs w:val="18"/>
        </w:rPr>
      </w:pPr>
      <w:bookmarkStart w:id="0" w:name="_GoBack"/>
      <w:bookmarkEnd w:id="0"/>
    </w:p>
    <w:p w:rsidR="00300B79" w:rsidRPr="00300B79" w:rsidRDefault="00300B79" w:rsidP="00775522">
      <w:pPr>
        <w:rPr>
          <w:rFonts w:ascii="Nimbus Sans D OT Light" w:hAnsi="Nimbus Sans D OT Light" w:cs="Arial"/>
          <w:b/>
          <w:sz w:val="18"/>
          <w:szCs w:val="18"/>
        </w:rPr>
      </w:pPr>
    </w:p>
    <w:p w:rsidR="005F440B" w:rsidRPr="00300B79" w:rsidRDefault="005F440B" w:rsidP="0021428E">
      <w:pPr>
        <w:jc w:val="center"/>
        <w:rPr>
          <w:rFonts w:ascii="Nimbus Sans D OT Light" w:hAnsi="Nimbus Sans D OT Light" w:cs="Arial"/>
          <w:b/>
          <w:sz w:val="18"/>
          <w:szCs w:val="18"/>
        </w:rPr>
      </w:pPr>
      <w:r w:rsidRPr="00300B79">
        <w:rPr>
          <w:rFonts w:ascii="Nimbus Sans D OT Light" w:hAnsi="Nimbus Sans D OT Light" w:cs="Arial"/>
          <w:b/>
          <w:sz w:val="18"/>
          <w:szCs w:val="18"/>
        </w:rPr>
        <w:t xml:space="preserve">REZULTATI JAVNEGA RAZPISA O SOFINANCIRANJU PROGRAMOV </w:t>
      </w:r>
    </w:p>
    <w:p w:rsidR="00A84F96" w:rsidRDefault="005F440B" w:rsidP="00934C33">
      <w:pPr>
        <w:jc w:val="center"/>
        <w:rPr>
          <w:rFonts w:ascii="Nimbus Sans D OT Light" w:hAnsi="Nimbus Sans D OT Light" w:cs="Arial"/>
          <w:b/>
          <w:sz w:val="18"/>
          <w:szCs w:val="18"/>
        </w:rPr>
      </w:pPr>
      <w:r w:rsidRPr="00300B79">
        <w:rPr>
          <w:rFonts w:ascii="Nimbus Sans D OT Light" w:hAnsi="Nimbus Sans D OT Light" w:cs="Arial"/>
          <w:b/>
          <w:sz w:val="18"/>
          <w:szCs w:val="18"/>
        </w:rPr>
        <w:t xml:space="preserve">NA PODROČJU LJUBITELJSKIH KULTURNIH DEJAVNOSTI V OBČINI RUŠE V LETU </w:t>
      </w:r>
      <w:r w:rsidR="00F4252C" w:rsidRPr="00300B79">
        <w:rPr>
          <w:rFonts w:ascii="Nimbus Sans D OT Light" w:hAnsi="Nimbus Sans D OT Light" w:cs="Arial"/>
          <w:b/>
          <w:sz w:val="18"/>
          <w:szCs w:val="18"/>
        </w:rPr>
        <w:t>2025</w:t>
      </w:r>
    </w:p>
    <w:p w:rsidR="00300B79" w:rsidRDefault="00300B79" w:rsidP="00934C33">
      <w:pPr>
        <w:jc w:val="center"/>
        <w:rPr>
          <w:rFonts w:ascii="Nimbus Sans D OT Light" w:hAnsi="Nimbus Sans D OT Light" w:cs="Arial"/>
          <w:b/>
          <w:sz w:val="18"/>
          <w:szCs w:val="18"/>
        </w:rPr>
      </w:pPr>
    </w:p>
    <w:p w:rsidR="00B21F82" w:rsidRPr="00300B79" w:rsidRDefault="00B21F82" w:rsidP="00934C33">
      <w:pPr>
        <w:jc w:val="center"/>
        <w:rPr>
          <w:rFonts w:ascii="Nimbus Sans D OT Light" w:hAnsi="Nimbus Sans D OT Light" w:cs="Arial"/>
          <w:b/>
          <w:sz w:val="18"/>
          <w:szCs w:val="18"/>
        </w:rPr>
      </w:pPr>
    </w:p>
    <w:p w:rsidR="0021428E" w:rsidRPr="00300B79" w:rsidRDefault="0021428E" w:rsidP="00A53506">
      <w:pPr>
        <w:pStyle w:val="Odstavekseznama"/>
        <w:numPr>
          <w:ilvl w:val="0"/>
          <w:numId w:val="4"/>
        </w:numPr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  <w:r w:rsidRPr="00300B79">
        <w:rPr>
          <w:rFonts w:ascii="Nimbus Sans D OT Light" w:hAnsi="Nimbus Sans D OT Light" w:cs="Arial"/>
          <w:sz w:val="18"/>
          <w:szCs w:val="18"/>
        </w:rPr>
        <w:t xml:space="preserve">Občina </w:t>
      </w:r>
      <w:r w:rsidR="00775522" w:rsidRPr="00300B79">
        <w:rPr>
          <w:rFonts w:ascii="Nimbus Sans D OT Light" w:hAnsi="Nimbus Sans D OT Light" w:cs="Arial"/>
          <w:sz w:val="18"/>
          <w:szCs w:val="18"/>
        </w:rPr>
        <w:t xml:space="preserve">Ruše </w:t>
      </w:r>
      <w:r w:rsidRPr="00300B79">
        <w:rPr>
          <w:rFonts w:ascii="Nimbus Sans D OT Light" w:hAnsi="Nimbus Sans D OT Light" w:cs="Arial"/>
          <w:sz w:val="18"/>
          <w:szCs w:val="18"/>
        </w:rPr>
        <w:t xml:space="preserve">je </w:t>
      </w:r>
      <w:r w:rsidR="00F4252C" w:rsidRPr="00300B79">
        <w:rPr>
          <w:rFonts w:ascii="Nimbus Sans D OT Light" w:hAnsi="Nimbus Sans D OT Light" w:cs="Arial"/>
          <w:sz w:val="18"/>
          <w:szCs w:val="18"/>
        </w:rPr>
        <w:t>dne 4. 4. 2025</w:t>
      </w:r>
      <w:r w:rsidR="009C7E0F" w:rsidRPr="00300B79">
        <w:rPr>
          <w:rFonts w:ascii="Nimbus Sans D OT Light" w:hAnsi="Nimbus Sans D OT Light" w:cs="Arial"/>
          <w:sz w:val="18"/>
          <w:szCs w:val="18"/>
        </w:rPr>
        <w:t xml:space="preserve">, </w:t>
      </w:r>
      <w:r w:rsidRPr="00300B79">
        <w:rPr>
          <w:rFonts w:ascii="Nimbus Sans D OT Light" w:hAnsi="Nimbus Sans D OT Light" w:cs="Arial"/>
          <w:sz w:val="18"/>
          <w:szCs w:val="18"/>
        </w:rPr>
        <w:t>v Uradnem glasi</w:t>
      </w:r>
      <w:r w:rsidR="00F4252C" w:rsidRPr="00300B79">
        <w:rPr>
          <w:rFonts w:ascii="Nimbus Sans D OT Light" w:hAnsi="Nimbus Sans D OT Light" w:cs="Arial"/>
          <w:sz w:val="18"/>
          <w:szCs w:val="18"/>
        </w:rPr>
        <w:t>lu slovenskih občin, št. 19</w:t>
      </w:r>
      <w:r w:rsidR="00AF33B0" w:rsidRPr="00300B79">
        <w:rPr>
          <w:rFonts w:ascii="Nimbus Sans D OT Light" w:hAnsi="Nimbus Sans D OT Light" w:cs="Arial"/>
          <w:sz w:val="18"/>
          <w:szCs w:val="18"/>
        </w:rPr>
        <w:t>/</w:t>
      </w:r>
      <w:r w:rsidR="00C3459A" w:rsidRPr="00300B79">
        <w:rPr>
          <w:rFonts w:ascii="Nimbus Sans D OT Light" w:hAnsi="Nimbus Sans D OT Light" w:cs="Arial"/>
          <w:sz w:val="18"/>
          <w:szCs w:val="18"/>
        </w:rPr>
        <w:t>2</w:t>
      </w:r>
      <w:r w:rsidR="00F4252C" w:rsidRPr="00300B79">
        <w:rPr>
          <w:rFonts w:ascii="Nimbus Sans D OT Light" w:hAnsi="Nimbus Sans D OT Light" w:cs="Arial"/>
          <w:sz w:val="18"/>
          <w:szCs w:val="18"/>
        </w:rPr>
        <w:t>025</w:t>
      </w:r>
      <w:r w:rsidR="00C3459A" w:rsidRPr="00300B79">
        <w:rPr>
          <w:rFonts w:ascii="Nimbus Sans D OT Light" w:hAnsi="Nimbus Sans D OT Light" w:cs="Arial"/>
          <w:sz w:val="18"/>
          <w:szCs w:val="18"/>
        </w:rPr>
        <w:t xml:space="preserve"> </w:t>
      </w:r>
      <w:r w:rsidR="00E608E6" w:rsidRPr="00300B79">
        <w:rPr>
          <w:rFonts w:ascii="Nimbus Sans D OT Light" w:hAnsi="Nimbus Sans D OT Light" w:cs="Arial"/>
          <w:sz w:val="18"/>
          <w:szCs w:val="18"/>
        </w:rPr>
        <w:t>objavila J</w:t>
      </w:r>
      <w:r w:rsidRPr="00300B79">
        <w:rPr>
          <w:rFonts w:ascii="Nimbus Sans D OT Light" w:hAnsi="Nimbus Sans D OT Light" w:cs="Arial"/>
          <w:sz w:val="18"/>
          <w:szCs w:val="18"/>
        </w:rPr>
        <w:t>avni razpis za sofinanciranje programov na področju ljubiteljskih kulturnih dejavnosti v Občini Ruše za leto 20</w:t>
      </w:r>
      <w:r w:rsidR="00F4252C" w:rsidRPr="00300B79">
        <w:rPr>
          <w:rFonts w:ascii="Nimbus Sans D OT Light" w:hAnsi="Nimbus Sans D OT Light" w:cs="Arial"/>
          <w:sz w:val="18"/>
          <w:szCs w:val="18"/>
        </w:rPr>
        <w:t>25</w:t>
      </w:r>
      <w:r w:rsidR="00775522" w:rsidRPr="00300B79">
        <w:rPr>
          <w:rFonts w:ascii="Nimbus Sans D OT Light" w:hAnsi="Nimbus Sans D OT Light" w:cs="Arial"/>
          <w:sz w:val="18"/>
          <w:szCs w:val="18"/>
        </w:rPr>
        <w:t xml:space="preserve"> (v nadaljevanju: razpis)</w:t>
      </w:r>
      <w:r w:rsidRPr="00300B79">
        <w:rPr>
          <w:rFonts w:ascii="Nimbus Sans D OT Light" w:hAnsi="Nimbus Sans D OT Light" w:cs="Arial"/>
          <w:sz w:val="18"/>
          <w:szCs w:val="18"/>
        </w:rPr>
        <w:t>.</w:t>
      </w:r>
    </w:p>
    <w:p w:rsidR="00934C33" w:rsidRPr="00300B79" w:rsidRDefault="00934C33" w:rsidP="00934C33">
      <w:pPr>
        <w:pStyle w:val="Odstavekseznama"/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</w:p>
    <w:p w:rsidR="00A53506" w:rsidRPr="00300B79" w:rsidRDefault="0021428E" w:rsidP="00A64C88">
      <w:pPr>
        <w:pStyle w:val="Odstavekseznama"/>
        <w:numPr>
          <w:ilvl w:val="0"/>
          <w:numId w:val="4"/>
        </w:numPr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  <w:r w:rsidRPr="00300B79">
        <w:rPr>
          <w:rFonts w:ascii="Nimbus Sans D OT Light" w:hAnsi="Nimbus Sans D OT Light" w:cs="Arial"/>
          <w:sz w:val="18"/>
          <w:szCs w:val="18"/>
        </w:rPr>
        <w:t xml:space="preserve">Na </w:t>
      </w:r>
      <w:r w:rsidR="00711E72" w:rsidRPr="00300B79">
        <w:rPr>
          <w:rFonts w:ascii="Nimbus Sans D OT Light" w:hAnsi="Nimbus Sans D OT Light" w:cs="Arial"/>
          <w:sz w:val="18"/>
          <w:szCs w:val="18"/>
        </w:rPr>
        <w:t xml:space="preserve">razpis je pravočasno prispelo </w:t>
      </w:r>
      <w:r w:rsidR="00FE6C86" w:rsidRPr="00300B79">
        <w:rPr>
          <w:rFonts w:ascii="Nimbus Sans D OT Light" w:hAnsi="Nimbus Sans D OT Light" w:cs="Arial"/>
          <w:sz w:val="18"/>
          <w:szCs w:val="18"/>
        </w:rPr>
        <w:t>dvanajst</w:t>
      </w:r>
      <w:r w:rsidR="00E608E6" w:rsidRPr="00300B79">
        <w:rPr>
          <w:rFonts w:ascii="Nimbus Sans D OT Light" w:hAnsi="Nimbus Sans D OT Light" w:cs="Arial"/>
          <w:sz w:val="18"/>
          <w:szCs w:val="18"/>
        </w:rPr>
        <w:t xml:space="preserve"> (</w:t>
      </w:r>
      <w:r w:rsidR="00F4252C" w:rsidRPr="00300B79">
        <w:rPr>
          <w:rFonts w:ascii="Nimbus Sans D OT Light" w:hAnsi="Nimbus Sans D OT Light" w:cs="Arial"/>
          <w:sz w:val="18"/>
          <w:szCs w:val="18"/>
        </w:rPr>
        <w:t>13</w:t>
      </w:r>
      <w:r w:rsidR="00E608E6" w:rsidRPr="00300B79">
        <w:rPr>
          <w:rFonts w:ascii="Nimbus Sans D OT Light" w:hAnsi="Nimbus Sans D OT Light" w:cs="Arial"/>
          <w:sz w:val="18"/>
          <w:szCs w:val="18"/>
        </w:rPr>
        <w:t>)</w:t>
      </w:r>
      <w:r w:rsidR="00FE6C86" w:rsidRPr="00300B79">
        <w:rPr>
          <w:rFonts w:ascii="Nimbus Sans D OT Light" w:hAnsi="Nimbus Sans D OT Light" w:cs="Arial"/>
          <w:sz w:val="18"/>
          <w:szCs w:val="18"/>
        </w:rPr>
        <w:t xml:space="preserve"> vlog. Od tega so štirje</w:t>
      </w:r>
      <w:r w:rsidR="00E608E6" w:rsidRPr="00300B79">
        <w:rPr>
          <w:rFonts w:ascii="Nimbus Sans D OT Light" w:hAnsi="Nimbus Sans D OT Light" w:cs="Arial"/>
          <w:sz w:val="18"/>
          <w:szCs w:val="18"/>
        </w:rPr>
        <w:t xml:space="preserve"> (</w:t>
      </w:r>
      <w:r w:rsidR="00FE6C86" w:rsidRPr="00300B79">
        <w:rPr>
          <w:rFonts w:ascii="Nimbus Sans D OT Light" w:hAnsi="Nimbus Sans D OT Light" w:cs="Arial"/>
          <w:sz w:val="18"/>
          <w:szCs w:val="18"/>
        </w:rPr>
        <w:t>4</w:t>
      </w:r>
      <w:r w:rsidR="00E608E6" w:rsidRPr="00300B79">
        <w:rPr>
          <w:rFonts w:ascii="Nimbus Sans D OT Light" w:hAnsi="Nimbus Sans D OT Light" w:cs="Arial"/>
          <w:sz w:val="18"/>
          <w:szCs w:val="18"/>
        </w:rPr>
        <w:t>)</w:t>
      </w:r>
      <w:r w:rsidR="00F4252C" w:rsidRPr="00300B79">
        <w:rPr>
          <w:rFonts w:ascii="Nimbus Sans D OT Light" w:hAnsi="Nimbus Sans D OT Light" w:cs="Arial"/>
          <w:sz w:val="18"/>
          <w:szCs w:val="18"/>
        </w:rPr>
        <w:t xml:space="preserve"> vlagatelji</w:t>
      </w:r>
      <w:r w:rsidR="00711E72" w:rsidRPr="00300B79">
        <w:rPr>
          <w:rFonts w:ascii="Nimbus Sans D OT Light" w:hAnsi="Nimbus Sans D OT Light" w:cs="Arial"/>
          <w:sz w:val="18"/>
          <w:szCs w:val="18"/>
        </w:rPr>
        <w:t xml:space="preserve"> </w:t>
      </w:r>
      <w:r w:rsidR="00F4252C" w:rsidRPr="00300B79">
        <w:rPr>
          <w:rFonts w:ascii="Nimbus Sans D OT Light" w:hAnsi="Nimbus Sans D OT Light" w:cs="Arial"/>
          <w:sz w:val="18"/>
          <w:szCs w:val="18"/>
        </w:rPr>
        <w:t>oddali</w:t>
      </w:r>
      <w:r w:rsidR="00904520" w:rsidRPr="00300B79">
        <w:rPr>
          <w:rFonts w:ascii="Nimbus Sans D OT Light" w:hAnsi="Nimbus Sans D OT Light" w:cs="Arial"/>
          <w:sz w:val="18"/>
          <w:szCs w:val="18"/>
        </w:rPr>
        <w:t xml:space="preserve"> popolne vloge, </w:t>
      </w:r>
      <w:r w:rsidR="00F4252C" w:rsidRPr="00300B79">
        <w:rPr>
          <w:rFonts w:ascii="Nimbus Sans D OT Light" w:hAnsi="Nimbus Sans D OT Light" w:cs="Arial"/>
          <w:sz w:val="18"/>
          <w:szCs w:val="18"/>
        </w:rPr>
        <w:t>devet (9</w:t>
      </w:r>
      <w:r w:rsidR="00904520" w:rsidRPr="00300B79">
        <w:rPr>
          <w:rFonts w:ascii="Nimbus Sans D OT Light" w:hAnsi="Nimbus Sans D OT Light" w:cs="Arial"/>
          <w:sz w:val="18"/>
          <w:szCs w:val="18"/>
        </w:rPr>
        <w:t xml:space="preserve">) vlagateljev je </w:t>
      </w:r>
      <w:r w:rsidR="00C54E0F" w:rsidRPr="00300B79">
        <w:rPr>
          <w:rFonts w:ascii="Nimbus Sans D OT Light" w:hAnsi="Nimbus Sans D OT Light" w:cs="Arial"/>
          <w:sz w:val="18"/>
          <w:szCs w:val="18"/>
        </w:rPr>
        <w:t>bilo pozvanih k dopolnitvi</w:t>
      </w:r>
      <w:r w:rsidR="00711E72" w:rsidRPr="00300B79">
        <w:rPr>
          <w:rFonts w:ascii="Nimbus Sans D OT Light" w:hAnsi="Nimbus Sans D OT Light" w:cs="Arial"/>
          <w:sz w:val="18"/>
          <w:szCs w:val="18"/>
        </w:rPr>
        <w:t xml:space="preserve">. </w:t>
      </w:r>
      <w:r w:rsidR="00A64C88" w:rsidRPr="00300B79">
        <w:rPr>
          <w:rFonts w:ascii="Nimbus Sans D OT Light" w:hAnsi="Nimbus Sans D OT Light" w:cs="Arial"/>
          <w:sz w:val="18"/>
          <w:szCs w:val="18"/>
        </w:rPr>
        <w:t>Vloge so bile v roku dopolnjene.</w:t>
      </w:r>
    </w:p>
    <w:p w:rsidR="00934C33" w:rsidRPr="00300B79" w:rsidRDefault="00934C33" w:rsidP="00934C33">
      <w:pPr>
        <w:pStyle w:val="Odstavekseznama"/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</w:p>
    <w:p w:rsidR="00A53506" w:rsidRPr="00300B79" w:rsidRDefault="0021428E" w:rsidP="00A64C88">
      <w:pPr>
        <w:pStyle w:val="Odstavekseznama"/>
        <w:numPr>
          <w:ilvl w:val="0"/>
          <w:numId w:val="4"/>
        </w:numPr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  <w:r w:rsidRPr="00300B79">
        <w:rPr>
          <w:rFonts w:ascii="Nimbus Sans D OT Light" w:hAnsi="Nimbus Sans D OT Light" w:cs="Arial"/>
          <w:sz w:val="18"/>
          <w:szCs w:val="18"/>
        </w:rPr>
        <w:t>Komi</w:t>
      </w:r>
      <w:r w:rsidR="002B2D7D" w:rsidRPr="00300B79">
        <w:rPr>
          <w:rFonts w:ascii="Nimbus Sans D OT Light" w:hAnsi="Nimbus Sans D OT Light" w:cs="Arial"/>
          <w:sz w:val="18"/>
          <w:szCs w:val="18"/>
        </w:rPr>
        <w:t xml:space="preserve">sija za vodenje postopka </w:t>
      </w:r>
      <w:r w:rsidRPr="00300B79">
        <w:rPr>
          <w:rFonts w:ascii="Nimbus Sans D OT Light" w:hAnsi="Nimbus Sans D OT Light" w:cs="Arial"/>
          <w:sz w:val="18"/>
          <w:szCs w:val="18"/>
        </w:rPr>
        <w:t>razpisa, ki j</w:t>
      </w:r>
      <w:r w:rsidR="00711E72" w:rsidRPr="00300B79">
        <w:rPr>
          <w:rFonts w:ascii="Nimbus Sans D OT Light" w:hAnsi="Nimbus Sans D OT Light" w:cs="Arial"/>
          <w:sz w:val="18"/>
          <w:szCs w:val="18"/>
        </w:rPr>
        <w:t>o je</w:t>
      </w:r>
      <w:r w:rsidR="00F4252C" w:rsidRPr="00300B79">
        <w:rPr>
          <w:rFonts w:ascii="Nimbus Sans D OT Light" w:hAnsi="Nimbus Sans D OT Light" w:cs="Arial"/>
          <w:sz w:val="18"/>
          <w:szCs w:val="18"/>
        </w:rPr>
        <w:t xml:space="preserve"> dne 19. 3. 2025</w:t>
      </w:r>
      <w:r w:rsidR="00711E72" w:rsidRPr="00300B79">
        <w:rPr>
          <w:rFonts w:ascii="Nimbus Sans D OT Light" w:hAnsi="Nimbus Sans D OT Light" w:cs="Arial"/>
          <w:sz w:val="18"/>
          <w:szCs w:val="18"/>
        </w:rPr>
        <w:t xml:space="preserve"> i</w:t>
      </w:r>
      <w:r w:rsidR="002B2D7D" w:rsidRPr="00300B79">
        <w:rPr>
          <w:rFonts w:ascii="Nimbus Sans D OT Light" w:hAnsi="Nimbus Sans D OT Light" w:cs="Arial"/>
          <w:sz w:val="18"/>
          <w:szCs w:val="18"/>
        </w:rPr>
        <w:t>menovala županja</w:t>
      </w:r>
      <w:r w:rsidR="00435520" w:rsidRPr="00300B79">
        <w:rPr>
          <w:rFonts w:ascii="Nimbus Sans D OT Light" w:hAnsi="Nimbus Sans D OT Light" w:cs="Arial"/>
          <w:sz w:val="18"/>
          <w:szCs w:val="18"/>
        </w:rPr>
        <w:t xml:space="preserve"> </w:t>
      </w:r>
      <w:r w:rsidRPr="00300B79">
        <w:rPr>
          <w:rFonts w:ascii="Nimbus Sans D OT Light" w:hAnsi="Nimbus Sans D OT Light" w:cs="Arial"/>
          <w:sz w:val="18"/>
          <w:szCs w:val="18"/>
        </w:rPr>
        <w:t xml:space="preserve">s sklepom št. </w:t>
      </w:r>
      <w:r w:rsidR="00AC3440" w:rsidRPr="00300B79">
        <w:rPr>
          <w:rFonts w:ascii="Nimbus Sans D OT Light" w:hAnsi="Nimbus Sans D OT Light" w:cs="Arial"/>
          <w:sz w:val="18"/>
          <w:szCs w:val="18"/>
        </w:rPr>
        <w:t>610-</w:t>
      </w:r>
      <w:r w:rsidR="009F0C11" w:rsidRPr="00300B79">
        <w:rPr>
          <w:rFonts w:ascii="Nimbus Sans D OT Light" w:hAnsi="Nimbus Sans D OT Light" w:cs="Arial"/>
          <w:sz w:val="18"/>
          <w:szCs w:val="18"/>
        </w:rPr>
        <w:t>0013/2025</w:t>
      </w:r>
      <w:r w:rsidRPr="00300B79">
        <w:rPr>
          <w:rFonts w:ascii="Nimbus Sans D OT Light" w:hAnsi="Nimbus Sans D OT Light" w:cs="Arial"/>
          <w:sz w:val="18"/>
          <w:szCs w:val="18"/>
        </w:rPr>
        <w:t>, je na osnovi meril in kriterijev Pravilnika o sofinanciranju programov ljubiteljskih kulturnih dejavnosti v Občini Ruše</w:t>
      </w:r>
      <w:r w:rsidR="003A2CC7" w:rsidRPr="00300B79">
        <w:rPr>
          <w:rFonts w:ascii="Nimbus Sans D OT Light" w:hAnsi="Nimbus Sans D OT Light" w:cs="Arial"/>
          <w:sz w:val="18"/>
          <w:szCs w:val="18"/>
        </w:rPr>
        <w:t xml:space="preserve"> (Uradno glasilo slovenskih občin št. 7/</w:t>
      </w:r>
      <w:r w:rsidR="009F0C11" w:rsidRPr="00300B79">
        <w:rPr>
          <w:rFonts w:ascii="Nimbus Sans D OT Light" w:hAnsi="Nimbus Sans D OT Light" w:cs="Arial"/>
          <w:sz w:val="18"/>
          <w:szCs w:val="18"/>
        </w:rPr>
        <w:t>20</w:t>
      </w:r>
      <w:r w:rsidR="003A2CC7" w:rsidRPr="00300B79">
        <w:rPr>
          <w:rFonts w:ascii="Nimbus Sans D OT Light" w:hAnsi="Nimbus Sans D OT Light" w:cs="Arial"/>
          <w:sz w:val="18"/>
          <w:szCs w:val="18"/>
        </w:rPr>
        <w:t>15)</w:t>
      </w:r>
      <w:r w:rsidRPr="00300B79">
        <w:rPr>
          <w:rFonts w:ascii="Nimbus Sans D OT Light" w:hAnsi="Nimbus Sans D OT Light" w:cs="Arial"/>
          <w:sz w:val="18"/>
          <w:szCs w:val="18"/>
        </w:rPr>
        <w:t>, pripravila predlog izbora programov</w:t>
      </w:r>
      <w:r w:rsidR="002B2D7D" w:rsidRPr="00300B79">
        <w:rPr>
          <w:rFonts w:ascii="Nimbus Sans D OT Light" w:hAnsi="Nimbus Sans D OT Light" w:cs="Arial"/>
          <w:sz w:val="18"/>
          <w:szCs w:val="18"/>
        </w:rPr>
        <w:t>, točkovanja</w:t>
      </w:r>
      <w:r w:rsidR="003A2CC7" w:rsidRPr="00300B79">
        <w:rPr>
          <w:rFonts w:ascii="Nimbus Sans D OT Light" w:hAnsi="Nimbus Sans D OT Light" w:cs="Arial"/>
          <w:sz w:val="18"/>
          <w:szCs w:val="18"/>
        </w:rPr>
        <w:t xml:space="preserve"> vlog in</w:t>
      </w:r>
      <w:r w:rsidRPr="00300B79">
        <w:rPr>
          <w:rFonts w:ascii="Nimbus Sans D OT Light" w:hAnsi="Nimbus Sans D OT Light" w:cs="Arial"/>
          <w:sz w:val="18"/>
          <w:szCs w:val="18"/>
        </w:rPr>
        <w:t xml:space="preserve"> </w:t>
      </w:r>
      <w:r w:rsidR="00683631" w:rsidRPr="00300B79">
        <w:rPr>
          <w:rFonts w:ascii="Nimbus Sans D OT Light" w:hAnsi="Nimbus Sans D OT Light" w:cs="Arial"/>
          <w:sz w:val="18"/>
          <w:szCs w:val="18"/>
        </w:rPr>
        <w:t xml:space="preserve">delitve </w:t>
      </w:r>
      <w:r w:rsidRPr="00300B79">
        <w:rPr>
          <w:rFonts w:ascii="Nimbus Sans D OT Light" w:hAnsi="Nimbus Sans D OT Light" w:cs="Arial"/>
          <w:sz w:val="18"/>
          <w:szCs w:val="18"/>
        </w:rPr>
        <w:t>proračunskih sredstev</w:t>
      </w:r>
      <w:r w:rsidR="002B2D7D" w:rsidRPr="00300B79">
        <w:rPr>
          <w:rFonts w:ascii="Nimbus Sans D OT Light" w:hAnsi="Nimbus Sans D OT Light" w:cs="Arial"/>
          <w:sz w:val="18"/>
          <w:szCs w:val="18"/>
        </w:rPr>
        <w:t xml:space="preserve">. </w:t>
      </w:r>
    </w:p>
    <w:p w:rsidR="00934C33" w:rsidRPr="00300B79" w:rsidRDefault="00934C33" w:rsidP="00934C33">
      <w:pPr>
        <w:pStyle w:val="Odstavekseznama"/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</w:p>
    <w:p w:rsidR="00A53506" w:rsidRPr="00300B79" w:rsidRDefault="00B62834" w:rsidP="00A64C88">
      <w:pPr>
        <w:pStyle w:val="Odstavekseznama"/>
        <w:numPr>
          <w:ilvl w:val="0"/>
          <w:numId w:val="4"/>
        </w:numPr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  <w:r w:rsidRPr="00300B79">
        <w:rPr>
          <w:rFonts w:ascii="Nimbus Sans D OT Light" w:hAnsi="Nimbus Sans D OT Light" w:cs="Arial"/>
          <w:sz w:val="18"/>
          <w:szCs w:val="18"/>
        </w:rPr>
        <w:t>Skupni znesek proračunskih sredstev sofinanciranja</w:t>
      </w:r>
      <w:r w:rsidR="0098281A" w:rsidRPr="00300B79">
        <w:rPr>
          <w:rFonts w:ascii="Nimbus Sans D OT Light" w:hAnsi="Nimbus Sans D OT Light" w:cs="Arial"/>
          <w:sz w:val="18"/>
          <w:szCs w:val="18"/>
        </w:rPr>
        <w:t xml:space="preserve"> </w:t>
      </w:r>
      <w:r w:rsidR="00C3459A" w:rsidRPr="00300B79">
        <w:rPr>
          <w:rFonts w:ascii="Nimbus Sans D OT Light" w:hAnsi="Nimbus Sans D OT Light" w:cs="Arial"/>
          <w:sz w:val="18"/>
          <w:szCs w:val="18"/>
        </w:rPr>
        <w:t>ljub</w:t>
      </w:r>
      <w:r w:rsidR="0098281A" w:rsidRPr="00300B79">
        <w:rPr>
          <w:rFonts w:ascii="Nimbus Sans D OT Light" w:hAnsi="Nimbus Sans D OT Light" w:cs="Arial"/>
          <w:sz w:val="18"/>
          <w:szCs w:val="18"/>
        </w:rPr>
        <w:t xml:space="preserve">iteljske </w:t>
      </w:r>
      <w:r w:rsidR="009F0C11" w:rsidRPr="00300B79">
        <w:rPr>
          <w:rFonts w:ascii="Nimbus Sans D OT Light" w:hAnsi="Nimbus Sans D OT Light" w:cs="Arial"/>
          <w:sz w:val="18"/>
          <w:szCs w:val="18"/>
        </w:rPr>
        <w:t>kulturne dejavnosti v letu 2025</w:t>
      </w:r>
      <w:r w:rsidR="00711E72" w:rsidRPr="00300B79">
        <w:rPr>
          <w:rFonts w:ascii="Nimbus Sans D OT Light" w:hAnsi="Nimbus Sans D OT Light" w:cs="Arial"/>
          <w:sz w:val="18"/>
          <w:szCs w:val="18"/>
        </w:rPr>
        <w:t xml:space="preserve"> znaša </w:t>
      </w:r>
      <w:r w:rsidRPr="00300B79">
        <w:rPr>
          <w:rFonts w:ascii="Nimbus Sans D OT Light" w:hAnsi="Nimbus Sans D OT Light" w:cs="Arial"/>
          <w:sz w:val="18"/>
          <w:szCs w:val="18"/>
        </w:rPr>
        <w:t>51.681,00</w:t>
      </w:r>
      <w:r w:rsidR="00174C57" w:rsidRPr="00300B79">
        <w:rPr>
          <w:rFonts w:ascii="Nimbus Sans D OT Light" w:hAnsi="Nimbus Sans D OT Light" w:cs="Arial"/>
          <w:sz w:val="18"/>
          <w:szCs w:val="18"/>
        </w:rPr>
        <w:t xml:space="preserve"> EUR</w:t>
      </w:r>
      <w:r w:rsidR="0098281A" w:rsidRPr="00300B79">
        <w:rPr>
          <w:rFonts w:ascii="Nimbus Sans D OT Light" w:hAnsi="Nimbus Sans D OT Light" w:cs="Arial"/>
          <w:sz w:val="18"/>
          <w:szCs w:val="18"/>
        </w:rPr>
        <w:t>. O</w:t>
      </w:r>
      <w:r w:rsidR="00174C57" w:rsidRPr="00300B79">
        <w:rPr>
          <w:rFonts w:ascii="Nimbus Sans D OT Light" w:hAnsi="Nimbus Sans D OT Light" w:cs="Arial"/>
          <w:sz w:val="18"/>
          <w:szCs w:val="18"/>
        </w:rPr>
        <w:t xml:space="preserve">d tega je </w:t>
      </w:r>
      <w:r w:rsidR="0098281A" w:rsidRPr="00300B79">
        <w:rPr>
          <w:rFonts w:ascii="Nimbus Sans D OT Light" w:hAnsi="Nimbus Sans D OT Light" w:cs="Arial"/>
          <w:sz w:val="18"/>
          <w:szCs w:val="18"/>
        </w:rPr>
        <w:t xml:space="preserve">bilo </w:t>
      </w:r>
      <w:r w:rsidR="00174C57" w:rsidRPr="00300B79">
        <w:rPr>
          <w:rFonts w:ascii="Nimbus Sans D OT Light" w:hAnsi="Nimbus Sans D OT Light" w:cs="Arial"/>
          <w:sz w:val="18"/>
          <w:szCs w:val="18"/>
        </w:rPr>
        <w:t>namenjenih:</w:t>
      </w:r>
    </w:p>
    <w:p w:rsidR="00934C33" w:rsidRPr="00300B79" w:rsidRDefault="00934C33" w:rsidP="00934C33">
      <w:pPr>
        <w:pStyle w:val="Odstavekseznama"/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</w:p>
    <w:p w:rsidR="00174C57" w:rsidRPr="00300B79" w:rsidRDefault="00AC3440" w:rsidP="00174C57">
      <w:pPr>
        <w:pStyle w:val="Odstavekseznama"/>
        <w:numPr>
          <w:ilvl w:val="0"/>
          <w:numId w:val="3"/>
        </w:numPr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  <w:r w:rsidRPr="00300B79">
        <w:rPr>
          <w:rFonts w:ascii="Nimbus Sans D OT Light" w:hAnsi="Nimbus Sans D OT Light" w:cs="Arial"/>
          <w:sz w:val="18"/>
          <w:szCs w:val="18"/>
        </w:rPr>
        <w:t>25.582,12</w:t>
      </w:r>
      <w:r w:rsidR="0021428E" w:rsidRPr="00300B79">
        <w:rPr>
          <w:rFonts w:ascii="Nimbus Sans D OT Light" w:hAnsi="Nimbus Sans D OT Light" w:cs="Arial"/>
          <w:sz w:val="18"/>
          <w:szCs w:val="18"/>
        </w:rPr>
        <w:t xml:space="preserve"> EUR za dejavnost</w:t>
      </w:r>
      <w:r w:rsidR="00174C57" w:rsidRPr="00300B79">
        <w:rPr>
          <w:rFonts w:ascii="Nimbus Sans D OT Light" w:hAnsi="Nimbus Sans D OT Light" w:cs="Arial"/>
          <w:sz w:val="18"/>
          <w:szCs w:val="18"/>
        </w:rPr>
        <w:t xml:space="preserve"> (skupaj </w:t>
      </w:r>
      <w:r w:rsidR="009F0C11" w:rsidRPr="00300B79">
        <w:rPr>
          <w:rFonts w:ascii="Nimbus Sans D OT Light" w:hAnsi="Nimbus Sans D OT Light" w:cs="Arial"/>
          <w:sz w:val="18"/>
          <w:szCs w:val="18"/>
        </w:rPr>
        <w:t>25.582,11</w:t>
      </w:r>
      <w:r w:rsidR="00174C57" w:rsidRPr="00300B79">
        <w:rPr>
          <w:rFonts w:ascii="Nimbus Sans D OT Light" w:hAnsi="Nimbus Sans D OT Light" w:cs="Arial"/>
          <w:sz w:val="18"/>
          <w:szCs w:val="18"/>
        </w:rPr>
        <w:t xml:space="preserve"> točk, vrednost točke 1,</w:t>
      </w:r>
      <w:r w:rsidR="009F0C11" w:rsidRPr="00300B79">
        <w:rPr>
          <w:rFonts w:ascii="Nimbus Sans D OT Light" w:hAnsi="Nimbus Sans D OT Light" w:cs="Arial"/>
          <w:sz w:val="18"/>
          <w:szCs w:val="18"/>
        </w:rPr>
        <w:t>5673223</w:t>
      </w:r>
      <w:r w:rsidR="00174C57" w:rsidRPr="00300B79">
        <w:rPr>
          <w:rFonts w:ascii="Nimbus Sans D OT Light" w:hAnsi="Nimbus Sans D OT Light" w:cs="Arial"/>
          <w:sz w:val="18"/>
          <w:szCs w:val="18"/>
        </w:rPr>
        <w:t xml:space="preserve"> EUR),</w:t>
      </w:r>
    </w:p>
    <w:p w:rsidR="00174C57" w:rsidRPr="00300B79" w:rsidRDefault="0051286A" w:rsidP="00174C57">
      <w:pPr>
        <w:pStyle w:val="Odstavekseznama"/>
        <w:numPr>
          <w:ilvl w:val="0"/>
          <w:numId w:val="3"/>
        </w:numPr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  <w:r w:rsidRPr="00300B79">
        <w:rPr>
          <w:rFonts w:ascii="Nimbus Sans D OT Light" w:hAnsi="Nimbus Sans D OT Light" w:cs="Arial"/>
          <w:sz w:val="18"/>
          <w:szCs w:val="18"/>
        </w:rPr>
        <w:t>2.</w:t>
      </w:r>
      <w:r w:rsidR="00AC3440" w:rsidRPr="00300B79">
        <w:rPr>
          <w:rFonts w:ascii="Nimbus Sans D OT Light" w:hAnsi="Nimbus Sans D OT Light" w:cs="Arial"/>
          <w:sz w:val="18"/>
          <w:szCs w:val="18"/>
        </w:rPr>
        <w:t>842,45</w:t>
      </w:r>
      <w:r w:rsidR="0021428E" w:rsidRPr="00300B79">
        <w:rPr>
          <w:rFonts w:ascii="Nimbus Sans D OT Light" w:hAnsi="Nimbus Sans D OT Light" w:cs="Arial"/>
          <w:sz w:val="18"/>
          <w:szCs w:val="18"/>
        </w:rPr>
        <w:t xml:space="preserve"> EUR za izobraževanje</w:t>
      </w:r>
      <w:r w:rsidR="00174C57" w:rsidRPr="00300B79">
        <w:rPr>
          <w:rFonts w:ascii="Nimbus Sans D OT Light" w:hAnsi="Nimbus Sans D OT Light" w:cs="Arial"/>
          <w:sz w:val="18"/>
          <w:szCs w:val="18"/>
        </w:rPr>
        <w:t xml:space="preserve"> (skupaj </w:t>
      </w:r>
      <w:r w:rsidR="00AC3440" w:rsidRPr="00300B79">
        <w:rPr>
          <w:rFonts w:ascii="Nimbus Sans D OT Light" w:hAnsi="Nimbus Sans D OT Light" w:cs="Arial"/>
          <w:sz w:val="18"/>
          <w:szCs w:val="18"/>
        </w:rPr>
        <w:t>9.100,00</w:t>
      </w:r>
      <w:r w:rsidR="00174C57" w:rsidRPr="00300B79">
        <w:rPr>
          <w:rFonts w:ascii="Nimbus Sans D OT Light" w:hAnsi="Nimbus Sans D OT Light" w:cs="Arial"/>
          <w:sz w:val="18"/>
          <w:szCs w:val="18"/>
        </w:rPr>
        <w:t xml:space="preserve"> točk, vrednost točke 0</w:t>
      </w:r>
      <w:r w:rsidR="00AC3440" w:rsidRPr="00300B79">
        <w:rPr>
          <w:rFonts w:ascii="Nimbus Sans D OT Light" w:hAnsi="Nimbus Sans D OT Light" w:cs="Arial"/>
          <w:sz w:val="18"/>
          <w:szCs w:val="18"/>
        </w:rPr>
        <w:t>,</w:t>
      </w:r>
      <w:r w:rsidR="009F0C11" w:rsidRPr="00300B79">
        <w:rPr>
          <w:rFonts w:ascii="Nimbus Sans D OT Light" w:hAnsi="Nimbus Sans D OT Light" w:cs="Arial"/>
          <w:sz w:val="18"/>
          <w:szCs w:val="18"/>
        </w:rPr>
        <w:t>2992053</w:t>
      </w:r>
      <w:r w:rsidR="00174C57" w:rsidRPr="00300B79">
        <w:rPr>
          <w:rFonts w:ascii="Nimbus Sans D OT Light" w:hAnsi="Nimbus Sans D OT Light" w:cs="Arial"/>
          <w:sz w:val="18"/>
          <w:szCs w:val="18"/>
        </w:rPr>
        <w:t xml:space="preserve"> EUR)</w:t>
      </w:r>
      <w:r w:rsidR="0021428E" w:rsidRPr="00300B79">
        <w:rPr>
          <w:rFonts w:ascii="Nimbus Sans D OT Light" w:hAnsi="Nimbus Sans D OT Light" w:cs="Arial"/>
          <w:sz w:val="18"/>
          <w:szCs w:val="18"/>
        </w:rPr>
        <w:t xml:space="preserve"> in </w:t>
      </w:r>
    </w:p>
    <w:p w:rsidR="00174C57" w:rsidRPr="00300B79" w:rsidRDefault="0051286A" w:rsidP="00A64C88">
      <w:pPr>
        <w:pStyle w:val="Odstavekseznama"/>
        <w:numPr>
          <w:ilvl w:val="0"/>
          <w:numId w:val="3"/>
        </w:numPr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  <w:r w:rsidRPr="00300B79">
        <w:rPr>
          <w:rFonts w:ascii="Nimbus Sans D OT Light" w:hAnsi="Nimbus Sans D OT Light" w:cs="Arial"/>
          <w:sz w:val="18"/>
          <w:szCs w:val="18"/>
        </w:rPr>
        <w:t>23.256,45</w:t>
      </w:r>
      <w:r w:rsidR="00070721" w:rsidRPr="00300B79">
        <w:rPr>
          <w:rFonts w:ascii="Nimbus Sans D OT Light" w:hAnsi="Nimbus Sans D OT Light" w:cs="Arial"/>
          <w:sz w:val="18"/>
          <w:szCs w:val="18"/>
        </w:rPr>
        <w:t xml:space="preserve"> EUR za projekte</w:t>
      </w:r>
      <w:r w:rsidR="00174C57" w:rsidRPr="00300B79">
        <w:rPr>
          <w:rFonts w:ascii="Nimbus Sans D OT Light" w:hAnsi="Nimbus Sans D OT Light" w:cs="Arial"/>
          <w:sz w:val="18"/>
          <w:szCs w:val="18"/>
        </w:rPr>
        <w:t xml:space="preserve"> (skupaj </w:t>
      </w:r>
      <w:r w:rsidR="009F0C11" w:rsidRPr="00300B79">
        <w:rPr>
          <w:rFonts w:ascii="Nimbus Sans D OT Light" w:hAnsi="Nimbus Sans D OT Light" w:cs="Arial"/>
          <w:sz w:val="18"/>
          <w:szCs w:val="18"/>
        </w:rPr>
        <w:t>14.618,83</w:t>
      </w:r>
      <w:r w:rsidR="00174C57" w:rsidRPr="00300B79">
        <w:rPr>
          <w:rFonts w:ascii="Nimbus Sans D OT Light" w:hAnsi="Nimbus Sans D OT Light" w:cs="Arial"/>
          <w:sz w:val="18"/>
          <w:szCs w:val="18"/>
        </w:rPr>
        <w:t xml:space="preserve"> točk, vrednost točke 1,</w:t>
      </w:r>
      <w:r w:rsidR="009F0C11" w:rsidRPr="00300B79">
        <w:rPr>
          <w:rFonts w:ascii="Nimbus Sans D OT Light" w:hAnsi="Nimbus Sans D OT Light" w:cs="Arial"/>
          <w:sz w:val="18"/>
          <w:szCs w:val="18"/>
        </w:rPr>
        <w:t>5</w:t>
      </w:r>
      <w:r w:rsidR="00A53506" w:rsidRPr="00300B79">
        <w:rPr>
          <w:rFonts w:ascii="Nimbus Sans D OT Light" w:hAnsi="Nimbus Sans D OT Light" w:cs="Arial"/>
          <w:sz w:val="18"/>
          <w:szCs w:val="18"/>
        </w:rPr>
        <w:t>908558</w:t>
      </w:r>
      <w:r w:rsidR="00AC3440" w:rsidRPr="00300B79">
        <w:rPr>
          <w:rFonts w:ascii="Nimbus Sans D OT Light" w:hAnsi="Nimbus Sans D OT Light" w:cs="Arial"/>
          <w:sz w:val="18"/>
          <w:szCs w:val="18"/>
        </w:rPr>
        <w:t xml:space="preserve"> </w:t>
      </w:r>
      <w:r w:rsidR="00174C57" w:rsidRPr="00300B79">
        <w:rPr>
          <w:rFonts w:ascii="Nimbus Sans D OT Light" w:hAnsi="Nimbus Sans D OT Light" w:cs="Arial"/>
          <w:sz w:val="18"/>
          <w:szCs w:val="18"/>
        </w:rPr>
        <w:t xml:space="preserve">EUR). </w:t>
      </w:r>
    </w:p>
    <w:p w:rsidR="00934C33" w:rsidRPr="00300B79" w:rsidRDefault="00934C33" w:rsidP="00934C33">
      <w:pPr>
        <w:pStyle w:val="Odstavekseznama"/>
        <w:spacing w:before="240"/>
        <w:jc w:val="both"/>
        <w:rPr>
          <w:rFonts w:ascii="Nimbus Sans D OT Light" w:hAnsi="Nimbus Sans D OT Light" w:cs="Arial"/>
          <w:sz w:val="18"/>
          <w:szCs w:val="18"/>
        </w:rPr>
      </w:pPr>
    </w:p>
    <w:p w:rsidR="000037BF" w:rsidRPr="00300B79" w:rsidRDefault="00A53506" w:rsidP="00254003">
      <w:pPr>
        <w:jc w:val="both"/>
        <w:rPr>
          <w:rFonts w:ascii="Nimbus Sans D OT Light" w:hAnsi="Nimbus Sans D OT Light" w:cs="Arial"/>
          <w:sz w:val="18"/>
          <w:szCs w:val="18"/>
        </w:rPr>
      </w:pPr>
      <w:r w:rsidRPr="00300B79">
        <w:rPr>
          <w:sz w:val="18"/>
          <w:szCs w:val="18"/>
        </w:rPr>
        <w:drawing>
          <wp:inline distT="0" distB="0" distL="0" distR="0">
            <wp:extent cx="5590800" cy="357120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800" cy="35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003" w:rsidRPr="00300B79" w:rsidRDefault="00254003" w:rsidP="00254003">
      <w:pPr>
        <w:jc w:val="both"/>
        <w:rPr>
          <w:rFonts w:ascii="Nimbus Sans D OT Light" w:hAnsi="Nimbus Sans D OT Light" w:cs="Arial"/>
          <w:sz w:val="18"/>
          <w:szCs w:val="18"/>
        </w:rPr>
      </w:pPr>
    </w:p>
    <w:p w:rsidR="00300B79" w:rsidRDefault="00300B79" w:rsidP="000037BF">
      <w:pPr>
        <w:pStyle w:val="Odstavekseznama"/>
        <w:tabs>
          <w:tab w:val="left" w:pos="426"/>
        </w:tabs>
        <w:spacing w:after="160" w:line="259" w:lineRule="auto"/>
        <w:ind w:hanging="294"/>
        <w:jc w:val="both"/>
        <w:rPr>
          <w:rFonts w:ascii="Nimbus Sans D OT Light" w:hAnsi="Nimbus Sans D OT Light" w:cs="Arial"/>
          <w:sz w:val="18"/>
          <w:szCs w:val="18"/>
        </w:rPr>
      </w:pPr>
    </w:p>
    <w:p w:rsidR="00300B79" w:rsidRPr="00300B79" w:rsidRDefault="00300B79" w:rsidP="000037BF">
      <w:pPr>
        <w:pStyle w:val="Odstavekseznama"/>
        <w:tabs>
          <w:tab w:val="left" w:pos="426"/>
        </w:tabs>
        <w:spacing w:after="160" w:line="259" w:lineRule="auto"/>
        <w:ind w:hanging="294"/>
        <w:jc w:val="both"/>
        <w:rPr>
          <w:rFonts w:ascii="Nimbus Sans D OT Light" w:hAnsi="Nimbus Sans D OT Light" w:cs="Arial"/>
          <w:sz w:val="18"/>
          <w:szCs w:val="18"/>
        </w:rPr>
      </w:pPr>
    </w:p>
    <w:sectPr w:rsidR="00300B79" w:rsidRPr="00300B79" w:rsidSect="000037BF"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142" w:footer="9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785" w:rsidRDefault="003A7785" w:rsidP="00CF5C14">
      <w:r>
        <w:separator/>
      </w:r>
    </w:p>
  </w:endnote>
  <w:endnote w:type="continuationSeparator" w:id="0">
    <w:p w:rsidR="003A7785" w:rsidRDefault="003A7785" w:rsidP="00CF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D OT Light">
    <w:altName w:val="Calibri"/>
    <w:panose1 w:val="02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AB1" w:rsidRDefault="00AC0AB1" w:rsidP="00CF5C14">
    <w:pPr>
      <w:pStyle w:val="Nog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AB1" w:rsidRDefault="00AC0AB1" w:rsidP="00AC0AB1">
    <w:pPr>
      <w:pStyle w:val="Noga"/>
      <w:jc w:val="center"/>
    </w:pP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154717</wp:posOffset>
          </wp:positionV>
          <wp:extent cx="1645200" cy="460800"/>
          <wp:effectExtent l="0" t="0" r="0" b="0"/>
          <wp:wrapNone/>
          <wp:docPr id="31" name="Slika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noga@3x-100-compres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200" cy="46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785" w:rsidRDefault="003A7785" w:rsidP="00CF5C14">
      <w:r>
        <w:separator/>
      </w:r>
    </w:p>
  </w:footnote>
  <w:footnote w:type="continuationSeparator" w:id="0">
    <w:p w:rsidR="003A7785" w:rsidRDefault="003A7785" w:rsidP="00CF5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AB1" w:rsidRDefault="00AC0AB1" w:rsidP="00F970C1">
    <w:pPr>
      <w:pStyle w:val="Glava"/>
      <w:jc w:val="center"/>
    </w:pPr>
    <w:r>
      <w:rPr>
        <w:noProof/>
        <w:lang w:eastAsia="sl-SI"/>
      </w:rPr>
      <w:drawing>
        <wp:inline distT="0" distB="0" distL="0" distR="0" wp14:anchorId="086A8D43" wp14:editId="7AB9F072">
          <wp:extent cx="5760720" cy="933450"/>
          <wp:effectExtent l="0" t="0" r="0" b="0"/>
          <wp:docPr id="30" name="Slika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glava@3x-100-compres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3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0D05"/>
    <w:multiLevelType w:val="hybridMultilevel"/>
    <w:tmpl w:val="A830EB60"/>
    <w:lvl w:ilvl="0" w:tplc="62CA4B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60353"/>
    <w:multiLevelType w:val="hybridMultilevel"/>
    <w:tmpl w:val="81786270"/>
    <w:lvl w:ilvl="0" w:tplc="333CD8E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9753704"/>
    <w:multiLevelType w:val="hybridMultilevel"/>
    <w:tmpl w:val="9B9882C6"/>
    <w:lvl w:ilvl="0" w:tplc="5A60A5B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C1EF3"/>
    <w:multiLevelType w:val="hybridMultilevel"/>
    <w:tmpl w:val="16F8736A"/>
    <w:lvl w:ilvl="0" w:tplc="5A60A5B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017E9"/>
    <w:multiLevelType w:val="hybridMultilevel"/>
    <w:tmpl w:val="0B4CB64A"/>
    <w:lvl w:ilvl="0" w:tplc="5A60A5B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D4E38"/>
    <w:multiLevelType w:val="hybridMultilevel"/>
    <w:tmpl w:val="D21E52D0"/>
    <w:lvl w:ilvl="0" w:tplc="B3A2F5C2">
      <w:numFmt w:val="bullet"/>
      <w:lvlText w:val="-"/>
      <w:lvlJc w:val="left"/>
      <w:pPr>
        <w:ind w:left="720" w:hanging="360"/>
      </w:pPr>
      <w:rPr>
        <w:rFonts w:ascii="Nimbus Sans D OT Light" w:eastAsia="Calibri" w:hAnsi="Nimbus Sans D OT Light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14"/>
    <w:rsid w:val="000022EA"/>
    <w:rsid w:val="000037BF"/>
    <w:rsid w:val="00003E79"/>
    <w:rsid w:val="00037541"/>
    <w:rsid w:val="000419CC"/>
    <w:rsid w:val="00042202"/>
    <w:rsid w:val="0006758B"/>
    <w:rsid w:val="00070721"/>
    <w:rsid w:val="000A7BF9"/>
    <w:rsid w:val="000D6B3A"/>
    <w:rsid w:val="00103A36"/>
    <w:rsid w:val="00103A72"/>
    <w:rsid w:val="001049CE"/>
    <w:rsid w:val="001247E1"/>
    <w:rsid w:val="00135D9B"/>
    <w:rsid w:val="001559C6"/>
    <w:rsid w:val="00165AC2"/>
    <w:rsid w:val="00174C57"/>
    <w:rsid w:val="001E6683"/>
    <w:rsid w:val="00203821"/>
    <w:rsid w:val="0021428E"/>
    <w:rsid w:val="00221315"/>
    <w:rsid w:val="00254003"/>
    <w:rsid w:val="002717A7"/>
    <w:rsid w:val="00276B54"/>
    <w:rsid w:val="002B2A60"/>
    <w:rsid w:val="002B2D7D"/>
    <w:rsid w:val="002F593E"/>
    <w:rsid w:val="00300B79"/>
    <w:rsid w:val="00317A15"/>
    <w:rsid w:val="00335914"/>
    <w:rsid w:val="00345693"/>
    <w:rsid w:val="003A2CC7"/>
    <w:rsid w:val="003A7785"/>
    <w:rsid w:val="003F1654"/>
    <w:rsid w:val="00421D2C"/>
    <w:rsid w:val="00435520"/>
    <w:rsid w:val="00451905"/>
    <w:rsid w:val="0051286A"/>
    <w:rsid w:val="00521AA1"/>
    <w:rsid w:val="0052753D"/>
    <w:rsid w:val="005455BA"/>
    <w:rsid w:val="00545D76"/>
    <w:rsid w:val="005613B6"/>
    <w:rsid w:val="00582970"/>
    <w:rsid w:val="005D3372"/>
    <w:rsid w:val="005F440B"/>
    <w:rsid w:val="005F692B"/>
    <w:rsid w:val="0061262A"/>
    <w:rsid w:val="00621898"/>
    <w:rsid w:val="00625962"/>
    <w:rsid w:val="0065209E"/>
    <w:rsid w:val="006652B1"/>
    <w:rsid w:val="00683631"/>
    <w:rsid w:val="007066BE"/>
    <w:rsid w:val="00711E72"/>
    <w:rsid w:val="00775522"/>
    <w:rsid w:val="00790173"/>
    <w:rsid w:val="00791C09"/>
    <w:rsid w:val="00794823"/>
    <w:rsid w:val="007D35EB"/>
    <w:rsid w:val="007F291C"/>
    <w:rsid w:val="00806680"/>
    <w:rsid w:val="008307D0"/>
    <w:rsid w:val="008822B9"/>
    <w:rsid w:val="008913E9"/>
    <w:rsid w:val="008C18D4"/>
    <w:rsid w:val="00904520"/>
    <w:rsid w:val="009255FE"/>
    <w:rsid w:val="00934C33"/>
    <w:rsid w:val="00934F7A"/>
    <w:rsid w:val="00943699"/>
    <w:rsid w:val="0094486F"/>
    <w:rsid w:val="00946C46"/>
    <w:rsid w:val="0098281A"/>
    <w:rsid w:val="00991FEA"/>
    <w:rsid w:val="009B0371"/>
    <w:rsid w:val="009C7E0F"/>
    <w:rsid w:val="009D0324"/>
    <w:rsid w:val="009D7515"/>
    <w:rsid w:val="009E7BAA"/>
    <w:rsid w:val="009F0C11"/>
    <w:rsid w:val="00A0312D"/>
    <w:rsid w:val="00A13D6E"/>
    <w:rsid w:val="00A53506"/>
    <w:rsid w:val="00A64C88"/>
    <w:rsid w:val="00A84F96"/>
    <w:rsid w:val="00AC0AB1"/>
    <w:rsid w:val="00AC3440"/>
    <w:rsid w:val="00AD1D80"/>
    <w:rsid w:val="00AF33B0"/>
    <w:rsid w:val="00B21F82"/>
    <w:rsid w:val="00B32FA8"/>
    <w:rsid w:val="00B42CC6"/>
    <w:rsid w:val="00B62834"/>
    <w:rsid w:val="00B637CC"/>
    <w:rsid w:val="00BA78E0"/>
    <w:rsid w:val="00BE2824"/>
    <w:rsid w:val="00C02E5F"/>
    <w:rsid w:val="00C13366"/>
    <w:rsid w:val="00C3459A"/>
    <w:rsid w:val="00C431AA"/>
    <w:rsid w:val="00C54E0F"/>
    <w:rsid w:val="00C6741A"/>
    <w:rsid w:val="00C85D86"/>
    <w:rsid w:val="00CB2350"/>
    <w:rsid w:val="00CD26EF"/>
    <w:rsid w:val="00CE376E"/>
    <w:rsid w:val="00CF5C14"/>
    <w:rsid w:val="00D13210"/>
    <w:rsid w:val="00D67B6C"/>
    <w:rsid w:val="00D7378A"/>
    <w:rsid w:val="00D74C58"/>
    <w:rsid w:val="00DD414D"/>
    <w:rsid w:val="00E00788"/>
    <w:rsid w:val="00E35E46"/>
    <w:rsid w:val="00E37BBF"/>
    <w:rsid w:val="00E50915"/>
    <w:rsid w:val="00E608E6"/>
    <w:rsid w:val="00E652DF"/>
    <w:rsid w:val="00E76DD1"/>
    <w:rsid w:val="00E83601"/>
    <w:rsid w:val="00E84064"/>
    <w:rsid w:val="00EB3CAF"/>
    <w:rsid w:val="00F4252C"/>
    <w:rsid w:val="00F71CFD"/>
    <w:rsid w:val="00F77F0D"/>
    <w:rsid w:val="00F970C1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BCD55923-992D-4D31-AB7C-480F1570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1428E"/>
    <w:pPr>
      <w:spacing w:after="0" w:line="240" w:lineRule="auto"/>
    </w:pPr>
    <w:rPr>
      <w:rFonts w:ascii="Calibri" w:eastAsia="Calibri" w:hAnsi="Calibri" w:cs="Times New Roman"/>
    </w:rPr>
  </w:style>
  <w:style w:type="paragraph" w:styleId="Naslov2">
    <w:name w:val="heading 2"/>
    <w:aliases w:val="Naslov Robi"/>
    <w:basedOn w:val="Navaden"/>
    <w:next w:val="Navaden"/>
    <w:link w:val="Naslov2Znak"/>
    <w:uiPriority w:val="9"/>
    <w:unhideWhenUsed/>
    <w:qFormat/>
    <w:rsid w:val="000422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142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aliases w:val="Naslov Robi Znak"/>
    <w:basedOn w:val="Privzetapisavaodstavka"/>
    <w:link w:val="Naslov2"/>
    <w:uiPriority w:val="9"/>
    <w:rsid w:val="00042202"/>
    <w:rPr>
      <w:rFonts w:asciiTheme="majorHAnsi" w:eastAsiaTheme="majorEastAsia" w:hAnsiTheme="majorHAnsi" w:cstheme="majorBidi"/>
      <w:b/>
      <w:sz w:val="26"/>
      <w:szCs w:val="26"/>
    </w:rPr>
  </w:style>
  <w:style w:type="paragraph" w:styleId="Glava">
    <w:name w:val="header"/>
    <w:basedOn w:val="Navaden"/>
    <w:link w:val="GlavaZnak"/>
    <w:uiPriority w:val="99"/>
    <w:unhideWhenUsed/>
    <w:rsid w:val="00CF5C1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F5C14"/>
  </w:style>
  <w:style w:type="paragraph" w:styleId="Noga">
    <w:name w:val="footer"/>
    <w:basedOn w:val="Navaden"/>
    <w:link w:val="NogaZnak"/>
    <w:uiPriority w:val="99"/>
    <w:unhideWhenUsed/>
    <w:rsid w:val="00CF5C1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F5C14"/>
  </w:style>
  <w:style w:type="character" w:customStyle="1" w:styleId="Naslov3Znak">
    <w:name w:val="Naslov 3 Znak"/>
    <w:basedOn w:val="Privzetapisavaodstavka"/>
    <w:link w:val="Naslov3"/>
    <w:uiPriority w:val="9"/>
    <w:semiHidden/>
    <w:rsid w:val="002142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9E7BA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7B6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67B6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2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5EAD06F-066F-4C04-9EDC-A0443E669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Šoštarić</dc:creator>
  <cp:keywords/>
  <dc:description/>
  <cp:lastModifiedBy>Nina Kolar</cp:lastModifiedBy>
  <cp:revision>3</cp:revision>
  <cp:lastPrinted>2025-06-26T10:31:00Z</cp:lastPrinted>
  <dcterms:created xsi:type="dcterms:W3CDTF">2025-06-26T10:40:00Z</dcterms:created>
  <dcterms:modified xsi:type="dcterms:W3CDTF">2025-06-26T10:40:00Z</dcterms:modified>
</cp:coreProperties>
</file>